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F03" w:rsidRDefault="00101F03" w:rsidP="00101F03">
      <w:pPr>
        <w:pStyle w:val="Default"/>
        <w:rPr>
          <w:b/>
          <w:bCs/>
          <w:sz w:val="23"/>
          <w:szCs w:val="23"/>
        </w:rPr>
      </w:pPr>
      <w:r>
        <w:rPr>
          <w:b/>
          <w:bCs/>
          <w:sz w:val="23"/>
          <w:szCs w:val="23"/>
        </w:rPr>
        <w:t xml:space="preserve">Terms and Conditions </w:t>
      </w:r>
    </w:p>
    <w:p w:rsidR="00101F03" w:rsidRDefault="00101F03" w:rsidP="00101F03">
      <w:pPr>
        <w:pStyle w:val="Default"/>
        <w:rPr>
          <w:sz w:val="23"/>
          <w:szCs w:val="23"/>
        </w:rPr>
      </w:pPr>
    </w:p>
    <w:p w:rsidR="00101F03" w:rsidRDefault="00101F03" w:rsidP="00101F03">
      <w:pPr>
        <w:pStyle w:val="Default"/>
        <w:spacing w:after="260"/>
        <w:rPr>
          <w:sz w:val="23"/>
          <w:szCs w:val="23"/>
        </w:rPr>
      </w:pPr>
      <w:r>
        <w:rPr>
          <w:sz w:val="23"/>
          <w:szCs w:val="23"/>
        </w:rPr>
        <w:t xml:space="preserve">1. Declaration by the Grantee that the information contained in the Grant Application and supporting documentation is true and correct in every respect. </w:t>
      </w:r>
    </w:p>
    <w:p w:rsidR="00101F03" w:rsidRDefault="00101F03" w:rsidP="00101F03">
      <w:pPr>
        <w:pStyle w:val="Default"/>
        <w:spacing w:after="260"/>
        <w:rPr>
          <w:sz w:val="23"/>
          <w:szCs w:val="23"/>
        </w:rPr>
      </w:pPr>
      <w:r>
        <w:rPr>
          <w:sz w:val="23"/>
          <w:szCs w:val="23"/>
        </w:rPr>
        <w:t>2. Grant funds must be used for the sp</w:t>
      </w:r>
      <w:r w:rsidR="0025326F">
        <w:rPr>
          <w:sz w:val="23"/>
          <w:szCs w:val="23"/>
        </w:rPr>
        <w:t>ecific project(s)</w:t>
      </w:r>
      <w:r>
        <w:rPr>
          <w:sz w:val="23"/>
          <w:szCs w:val="23"/>
        </w:rPr>
        <w:t xml:space="preserve"> outlined in the application. Misuse of funds will result in the applicant being disqualified from receiving future grants. </w:t>
      </w:r>
    </w:p>
    <w:p w:rsidR="00101F03" w:rsidRDefault="00101F03" w:rsidP="00101F03">
      <w:pPr>
        <w:pStyle w:val="Default"/>
        <w:spacing w:after="260"/>
        <w:rPr>
          <w:sz w:val="23"/>
          <w:szCs w:val="23"/>
        </w:rPr>
      </w:pPr>
      <w:r>
        <w:rPr>
          <w:sz w:val="23"/>
          <w:szCs w:val="23"/>
        </w:rPr>
        <w:t>3. The applicant organization must spend grant funding on the sole purpose f</w:t>
      </w:r>
      <w:r>
        <w:rPr>
          <w:sz w:val="23"/>
          <w:szCs w:val="23"/>
        </w:rPr>
        <w:t>or which it was awarded by March 20</w:t>
      </w:r>
      <w:r w:rsidRPr="00101F03">
        <w:rPr>
          <w:sz w:val="23"/>
          <w:szCs w:val="23"/>
          <w:vertAlign w:val="superscript"/>
        </w:rPr>
        <w:t>th</w:t>
      </w:r>
      <w:r>
        <w:rPr>
          <w:sz w:val="23"/>
          <w:szCs w:val="23"/>
        </w:rPr>
        <w:t>, 2025</w:t>
      </w:r>
      <w:r>
        <w:rPr>
          <w:sz w:val="23"/>
          <w:szCs w:val="23"/>
        </w:rPr>
        <w:t xml:space="preserve">. </w:t>
      </w:r>
    </w:p>
    <w:p w:rsidR="00101F03" w:rsidRDefault="00101F03" w:rsidP="00101F03">
      <w:pPr>
        <w:pStyle w:val="Default"/>
        <w:spacing w:after="260"/>
        <w:rPr>
          <w:sz w:val="23"/>
          <w:szCs w:val="23"/>
        </w:rPr>
      </w:pPr>
      <w:r>
        <w:rPr>
          <w:sz w:val="23"/>
          <w:szCs w:val="23"/>
        </w:rPr>
        <w:t xml:space="preserve">4. Grant funds are not transferrable between projects or groups. </w:t>
      </w:r>
    </w:p>
    <w:p w:rsidR="00101F03" w:rsidRDefault="00101F03" w:rsidP="00101F03">
      <w:pPr>
        <w:pStyle w:val="Default"/>
        <w:spacing w:after="260"/>
        <w:rPr>
          <w:sz w:val="23"/>
          <w:szCs w:val="23"/>
        </w:rPr>
      </w:pPr>
      <w:r>
        <w:rPr>
          <w:sz w:val="23"/>
          <w:szCs w:val="23"/>
        </w:rPr>
        <w:t xml:space="preserve">5. In case of a project cancellation or alteration to the original project, the Grantee shall immediately notify the County. In case of a cancelation, repayment of the entire amount of the Grant will be required. </w:t>
      </w:r>
    </w:p>
    <w:p w:rsidR="00101F03" w:rsidRDefault="00101F03" w:rsidP="00101F03">
      <w:pPr>
        <w:pStyle w:val="Default"/>
        <w:rPr>
          <w:sz w:val="23"/>
          <w:szCs w:val="23"/>
        </w:rPr>
      </w:pPr>
      <w:r>
        <w:rPr>
          <w:sz w:val="23"/>
          <w:szCs w:val="23"/>
        </w:rPr>
        <w:t xml:space="preserve">6. In case of any remaining unused funds for a project the Grantee shall immediately notify the County. Repayment of the remaining unused amount of the Grant will be required. </w:t>
      </w:r>
    </w:p>
    <w:p w:rsidR="00101F03" w:rsidRDefault="00101F03" w:rsidP="00101F03">
      <w:pPr>
        <w:pStyle w:val="Default"/>
        <w:rPr>
          <w:color w:val="auto"/>
        </w:rPr>
      </w:pPr>
    </w:p>
    <w:p w:rsidR="00101F03" w:rsidRDefault="00101F03" w:rsidP="00101F03">
      <w:pPr>
        <w:pStyle w:val="Default"/>
        <w:rPr>
          <w:color w:val="auto"/>
          <w:sz w:val="23"/>
          <w:szCs w:val="23"/>
        </w:rPr>
      </w:pPr>
      <w:r>
        <w:rPr>
          <w:color w:val="auto"/>
          <w:sz w:val="23"/>
          <w:szCs w:val="23"/>
        </w:rPr>
        <w:t xml:space="preserve">7. The Grantee shall notify the County immediately, in writing, of its impending or actual bankruptcy, insolvency, appointment of a receiver, dissolution, cessation of carrying on business or bulk sale of assets. </w:t>
      </w:r>
    </w:p>
    <w:p w:rsidR="00101F03" w:rsidRDefault="00101F03" w:rsidP="00101F03">
      <w:pPr>
        <w:pStyle w:val="Default"/>
        <w:rPr>
          <w:color w:val="auto"/>
          <w:sz w:val="23"/>
          <w:szCs w:val="23"/>
        </w:rPr>
      </w:pPr>
    </w:p>
    <w:p w:rsidR="00101F03" w:rsidRDefault="00101F03" w:rsidP="00101F03">
      <w:pPr>
        <w:pStyle w:val="Default"/>
        <w:rPr>
          <w:color w:val="auto"/>
          <w:sz w:val="23"/>
          <w:szCs w:val="23"/>
        </w:rPr>
      </w:pPr>
      <w:r>
        <w:rPr>
          <w:color w:val="auto"/>
          <w:sz w:val="23"/>
          <w:szCs w:val="23"/>
        </w:rPr>
        <w:t xml:space="preserve">8. The Grantee shall immediately notify the County, in writing, if any of the information provided by the Grantee to the County is determined to be inaccurate in any material respect, or if there has been any material adverse change in any of the information provided. </w:t>
      </w:r>
    </w:p>
    <w:p w:rsidR="00101F03" w:rsidRDefault="00101F03" w:rsidP="00101F03">
      <w:pPr>
        <w:pStyle w:val="Default"/>
        <w:rPr>
          <w:color w:val="auto"/>
          <w:sz w:val="23"/>
          <w:szCs w:val="23"/>
        </w:rPr>
      </w:pPr>
    </w:p>
    <w:p w:rsidR="00101F03" w:rsidRDefault="00101F03" w:rsidP="00101F03">
      <w:pPr>
        <w:pStyle w:val="Default"/>
        <w:rPr>
          <w:color w:val="auto"/>
          <w:sz w:val="23"/>
          <w:szCs w:val="23"/>
        </w:rPr>
      </w:pPr>
      <w:r>
        <w:rPr>
          <w:color w:val="auto"/>
          <w:sz w:val="23"/>
          <w:szCs w:val="23"/>
        </w:rPr>
        <w:t xml:space="preserve">9. The Grantee shall comply with all laws, regulations, by-laws and other governmental directives or orders in the course of spending the Grant. </w:t>
      </w:r>
    </w:p>
    <w:p w:rsidR="00101F03" w:rsidRDefault="00101F03" w:rsidP="00101F03">
      <w:pPr>
        <w:pStyle w:val="Default"/>
        <w:rPr>
          <w:color w:val="auto"/>
          <w:sz w:val="23"/>
          <w:szCs w:val="23"/>
        </w:rPr>
      </w:pPr>
    </w:p>
    <w:p w:rsidR="00101F03" w:rsidRDefault="00101F03" w:rsidP="00101F03">
      <w:pPr>
        <w:pStyle w:val="Default"/>
        <w:rPr>
          <w:color w:val="auto"/>
          <w:sz w:val="23"/>
          <w:szCs w:val="23"/>
        </w:rPr>
      </w:pPr>
      <w:r>
        <w:rPr>
          <w:color w:val="auto"/>
          <w:sz w:val="23"/>
          <w:szCs w:val="23"/>
        </w:rPr>
        <w:t xml:space="preserve">10. The Grantee shall indemnify and hold harmless the County against any claims, costs, causes of action, fines, or any other losses or other penalties the County suffers relating to the giving of the Grant to the Grantee. </w:t>
      </w:r>
    </w:p>
    <w:p w:rsidR="00101F03" w:rsidRDefault="00101F03" w:rsidP="00101F03">
      <w:pPr>
        <w:pStyle w:val="Default"/>
        <w:rPr>
          <w:color w:val="auto"/>
          <w:sz w:val="23"/>
          <w:szCs w:val="23"/>
        </w:rPr>
      </w:pPr>
    </w:p>
    <w:p w:rsidR="00101F03" w:rsidRDefault="00101F03" w:rsidP="00101F03">
      <w:pPr>
        <w:pStyle w:val="Default"/>
        <w:spacing w:after="260"/>
        <w:rPr>
          <w:color w:val="auto"/>
          <w:sz w:val="23"/>
          <w:szCs w:val="23"/>
        </w:rPr>
      </w:pPr>
      <w:r>
        <w:rPr>
          <w:color w:val="auto"/>
          <w:sz w:val="23"/>
          <w:szCs w:val="23"/>
        </w:rPr>
        <w:t xml:space="preserve">11. Grant recipients must acknowledge Norfolk County’s contribution to the project in all related public information, promotional material and media coverage. Prior approval relating to proper logo placement and usage is required. </w:t>
      </w:r>
    </w:p>
    <w:p w:rsidR="00101F03" w:rsidRDefault="00101F03" w:rsidP="00101F03">
      <w:pPr>
        <w:pStyle w:val="Default"/>
        <w:spacing w:after="260"/>
        <w:rPr>
          <w:color w:val="auto"/>
          <w:sz w:val="23"/>
          <w:szCs w:val="23"/>
        </w:rPr>
      </w:pPr>
      <w:r>
        <w:rPr>
          <w:color w:val="auto"/>
          <w:sz w:val="23"/>
          <w:szCs w:val="23"/>
        </w:rPr>
        <w:t xml:space="preserve">12. Grant Recipients must provide a detailed and accurate report for the project by filling out and submitting “Grant Reporting Form” to the County, no later than 60 days after completion of the project. Failure to do so will eliminate the organization from future grant funding consideration. Should an organization apply for a grant while a previous grant project is still considered open, should their application be approved, funds will be held until the previous project is complete and the Grant Report has been received. </w:t>
      </w:r>
    </w:p>
    <w:p w:rsidR="00BE681E" w:rsidRDefault="00101F03" w:rsidP="0025326F">
      <w:pPr>
        <w:pStyle w:val="Default"/>
      </w:pPr>
      <w:r>
        <w:rPr>
          <w:color w:val="auto"/>
          <w:sz w:val="23"/>
          <w:szCs w:val="23"/>
        </w:rPr>
        <w:t>13. The Grantee consents to the County using information regarding the details of the grant awarded, including the name of the Grantee, the activities carried out and the community impact of the activities in reports and on the County website and other relevant media, provided that the County shall not release any information, including financial information and personal information of members or Board members, which is confidential pursuant to the provisions of the Municipal Freedom of Information and Protection of Privacy Act.</w:t>
      </w:r>
      <w:bookmarkStart w:id="0" w:name="_GoBack"/>
      <w:bookmarkEnd w:id="0"/>
    </w:p>
    <w:sectPr w:rsidR="00BE681E" w:rsidSect="00F9141B">
      <w:pgSz w:w="12240" w:h="16340"/>
      <w:pgMar w:top="1138" w:right="862" w:bottom="1385" w:left="11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F03"/>
    <w:rsid w:val="00101F03"/>
    <w:rsid w:val="0025326F"/>
    <w:rsid w:val="00BE6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E727"/>
  <w15:chartTrackingRefBased/>
  <w15:docId w15:val="{ADE3D0D2-6569-4498-9A80-F250A890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1F0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Norfolk County</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McGinty</dc:creator>
  <cp:keywords/>
  <dc:description/>
  <cp:lastModifiedBy>Matt McGinty</cp:lastModifiedBy>
  <cp:revision>2</cp:revision>
  <dcterms:created xsi:type="dcterms:W3CDTF">2023-11-21T18:48:00Z</dcterms:created>
  <dcterms:modified xsi:type="dcterms:W3CDTF">2023-11-21T18:52:00Z</dcterms:modified>
</cp:coreProperties>
</file>